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64892B2" w14:textId="77777777">
      <w:pPr>
        <w:pStyle w:val="Title"/>
        <w:rPr>
          <w:caps w:val="0"/>
          <w:kern w:val="0"/>
        </w:rPr>
      </w:pPr>
      <w:r w:rsidRPr="002F6A28">
        <w:rPr>
          <w:caps w:val="0"/>
          <w:kern w:val="0"/>
        </w:rPr>
        <w:t>NOTIFICATION</w:t>
      </w:r>
    </w:p>
    <w:p w:rsidR="009239F7" w:rsidRPr="002F6A28" w:rsidP="002F6A28" w14:paraId="69309107" w14:textId="77777777">
      <w:pPr>
        <w:jc w:val="center"/>
      </w:pPr>
      <w:r w:rsidRPr="002F6A28">
        <w:t>The following notification is being circulated in accordance with Article 10.6</w:t>
      </w:r>
    </w:p>
    <w:p w:rsidR="009239F7" w:rsidRPr="002F6A28" w:rsidP="002F6A28" w14:paraId="073895A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CEA4CC6" w14:textId="77777777" w:rsidTr="00DB13FE">
        <w:tblPrEx>
          <w:tblW w:w="5000" w:type="pct"/>
          <w:tblLayout w:type="fixed"/>
          <w:tblLook w:val="0000"/>
        </w:tblPrEx>
        <w:tc>
          <w:tcPr>
            <w:tcW w:w="607" w:type="dxa"/>
            <w:tcBorders>
              <w:top w:val="double" w:sz="4" w:space="0" w:color="auto"/>
            </w:tcBorders>
          </w:tcPr>
          <w:p w:rsidR="00F85C99" w:rsidRPr="002F6A28" w:rsidP="002F6A28" w14:paraId="20D1246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26E078B"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2224129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B69209F" w14:textId="77777777" w:rsidTr="00DB13FE">
        <w:tblPrEx>
          <w:tblW w:w="5000" w:type="pct"/>
          <w:tblLayout w:type="fixed"/>
          <w:tblLook w:val="0000"/>
        </w:tblPrEx>
        <w:tc>
          <w:tcPr>
            <w:tcW w:w="607" w:type="dxa"/>
          </w:tcPr>
          <w:p w:rsidR="00F85C99" w:rsidRPr="002F6A28" w:rsidP="002F6A28" w14:paraId="239035ED" w14:textId="77777777">
            <w:pPr>
              <w:spacing w:before="120" w:after="120"/>
              <w:jc w:val="left"/>
            </w:pPr>
            <w:r w:rsidRPr="002F6A28">
              <w:rPr>
                <w:b/>
              </w:rPr>
              <w:t>2.</w:t>
            </w:r>
          </w:p>
        </w:tc>
        <w:tc>
          <w:tcPr>
            <w:tcW w:w="8373" w:type="dxa"/>
          </w:tcPr>
          <w:p w:rsidR="00F85C99" w:rsidRPr="002F6A28" w:rsidP="000C3B6C" w14:paraId="6E719172" w14:textId="77777777">
            <w:pPr>
              <w:spacing w:before="120" w:after="120"/>
            </w:pPr>
            <w:r w:rsidRPr="002F6A28">
              <w:rPr>
                <w:b/>
              </w:rPr>
              <w:t>Agency responsible:</w:t>
            </w:r>
            <w:r w:rsidRPr="00C379C8" w:rsidR="00EE3A11">
              <w:t xml:space="preserve"> </w:t>
            </w:r>
          </w:p>
          <w:p w:rsidR="00EE3A11" w:rsidRPr="00C379C8" w:rsidP="000C3B6C" w14:paraId="15E5C624" w14:textId="77777777">
            <w:r w:rsidRPr="00C379C8">
              <w:t>European Commission</w:t>
            </w:r>
          </w:p>
          <w:p w:rsidR="00EE3A11" w:rsidRPr="00C379C8" w:rsidP="000C3B6C" w14:paraId="2AEF1325" w14:textId="77777777">
            <w:r w:rsidRPr="00C379C8">
              <w:t>EU-TBT Enquiry Point,</w:t>
            </w:r>
          </w:p>
          <w:p w:rsidR="00EE3A11" w:rsidRPr="00C379C8" w:rsidP="000C3B6C" w14:paraId="30BE3188" w14:textId="77777777">
            <w:r w:rsidRPr="00C379C8">
              <w:t>Fax: +(32) 2 299 80 43,</w:t>
            </w:r>
          </w:p>
          <w:p w:rsidR="00EE3A11" w:rsidRPr="00C379C8" w:rsidP="000C3B6C" w14:paraId="0B7F0600" w14:textId="77777777">
            <w:r w:rsidRPr="00C379C8">
              <w:t xml:space="preserve">E-mail: </w:t>
            </w:r>
            <w:hyperlink r:id="rId6" w:history="1">
              <w:r w:rsidRPr="00C379C8">
                <w:rPr>
                  <w:color w:val="0000FF"/>
                  <w:u w:val="single"/>
                </w:rPr>
                <w:t>grow-eu-tbt@ec.europa.eu</w:t>
              </w:r>
            </w:hyperlink>
          </w:p>
          <w:p w:rsidR="00EE3A11" w:rsidRPr="00C379C8" w:rsidP="000C3B6C" w14:paraId="2315EE71" w14:textId="77777777">
            <w:pPr>
              <w:spacing w:after="120"/>
            </w:pPr>
            <w:r w:rsidRPr="00C379C8">
              <w:t xml:space="preserve">Website: </w:t>
            </w:r>
            <w:hyperlink r:id="rId7" w:tgtFrame="_blank" w:history="1">
              <w:r w:rsidRPr="00C379C8">
                <w:rPr>
                  <w:color w:val="0000FF"/>
                  <w:u w:val="single"/>
                </w:rPr>
                <w:t>https://technical-barriers-trade.ec.europa.eu/en/home</w:t>
              </w:r>
            </w:hyperlink>
          </w:p>
        </w:tc>
      </w:tr>
      <w:tr w14:paraId="69DB0422" w14:textId="77777777" w:rsidTr="00DB13FE">
        <w:tblPrEx>
          <w:tblW w:w="5000" w:type="pct"/>
          <w:tblLayout w:type="fixed"/>
          <w:tblLook w:val="0000"/>
        </w:tblPrEx>
        <w:tc>
          <w:tcPr>
            <w:tcW w:w="607" w:type="dxa"/>
          </w:tcPr>
          <w:p w:rsidR="00F85C99" w:rsidRPr="002F6A28" w:rsidP="002F6A28" w14:paraId="2B1536C0" w14:textId="77777777">
            <w:pPr>
              <w:spacing w:before="120" w:after="120"/>
              <w:jc w:val="left"/>
              <w:rPr>
                <w:b/>
              </w:rPr>
            </w:pPr>
            <w:r w:rsidRPr="002F6A28">
              <w:rPr>
                <w:b/>
              </w:rPr>
              <w:t>3.</w:t>
            </w:r>
          </w:p>
        </w:tc>
        <w:tc>
          <w:tcPr>
            <w:tcW w:w="8373" w:type="dxa"/>
          </w:tcPr>
          <w:p w:rsidR="00F85C99" w:rsidRPr="0058336F" w:rsidP="002F6A28" w14:paraId="67E2260F"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BE82E1B" w14:textId="77777777" w:rsidTr="00DB13FE">
        <w:tblPrEx>
          <w:tblW w:w="5000" w:type="pct"/>
          <w:tblLayout w:type="fixed"/>
          <w:tblLook w:val="0000"/>
        </w:tblPrEx>
        <w:tc>
          <w:tcPr>
            <w:tcW w:w="607" w:type="dxa"/>
          </w:tcPr>
          <w:p w:rsidR="00F85C99" w:rsidRPr="002F6A28" w:rsidP="002F6A28" w14:paraId="123A81C4" w14:textId="77777777">
            <w:pPr>
              <w:spacing w:before="120" w:after="120"/>
              <w:jc w:val="left"/>
            </w:pPr>
            <w:r w:rsidRPr="002F6A28">
              <w:rPr>
                <w:b/>
              </w:rPr>
              <w:t>4.</w:t>
            </w:r>
          </w:p>
        </w:tc>
        <w:tc>
          <w:tcPr>
            <w:tcW w:w="8373" w:type="dxa"/>
          </w:tcPr>
          <w:p w:rsidR="00F85C99" w:rsidRPr="002F6A28" w:rsidP="002F6A28" w14:paraId="699107E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PLASTICS AND ARTICLES THEREOF (HS 39); Materials and articles in contact with foodstuffs (ICS 67.250)</w:t>
            </w:r>
          </w:p>
        </w:tc>
      </w:tr>
      <w:tr w14:paraId="3F28613A" w14:textId="77777777" w:rsidTr="00DB13FE">
        <w:tblPrEx>
          <w:tblW w:w="5000" w:type="pct"/>
          <w:tblLayout w:type="fixed"/>
          <w:tblLook w:val="0000"/>
        </w:tblPrEx>
        <w:tc>
          <w:tcPr>
            <w:tcW w:w="607" w:type="dxa"/>
          </w:tcPr>
          <w:p w:rsidR="00F85C99" w:rsidRPr="002F6A28" w:rsidP="002F6A28" w14:paraId="153DCD2E" w14:textId="77777777">
            <w:pPr>
              <w:spacing w:before="120" w:after="120"/>
              <w:jc w:val="left"/>
            </w:pPr>
            <w:r w:rsidRPr="002F6A28">
              <w:rPr>
                <w:b/>
              </w:rPr>
              <w:t>5.</w:t>
            </w:r>
          </w:p>
        </w:tc>
        <w:tc>
          <w:tcPr>
            <w:tcW w:w="8373" w:type="dxa"/>
          </w:tcPr>
          <w:p w:rsidR="00F85C99" w:rsidP="002F6A28" w14:paraId="7EF50B7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Commission Regulation amending Regulation (EU) 2022/1616 as regards the management of the Union register, compliance documentation, test methods, and documents to be presented upon release for free circulation; (18 page(s), in English), (21 page(s), in English)</w:t>
            </w:r>
          </w:p>
          <w:p w:rsidR="000C3B6C" w:rsidRPr="000C3B6C" w:rsidP="002F6A28" w14:paraId="19C6B9F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E4F81" w:rsidRPr="00CE6C29" w:rsidP="002F6A28" w14:paraId="77D80C05" w14:textId="77777777">
            <w:pPr>
              <w:pBdr>
                <w:top w:val="none" w:sz="0" w:space="4" w:color="auto"/>
              </w:pBdr>
              <w:rPr>
                <w:iCs/>
              </w:rPr>
            </w:pPr>
            <w:hyperlink r:id="rId8" w:tgtFrame="_blank" w:history="1">
              <w:r w:rsidRPr="00CE6C29">
                <w:rPr>
                  <w:iCs/>
                  <w:color w:val="0000FF"/>
                  <w:u w:val="single"/>
                </w:rPr>
                <w:t>https://members.wto.org/crnattachments/2026/TBT/EEC/26_02112_00_e.pdf</w:t>
              </w:r>
            </w:hyperlink>
          </w:p>
          <w:p w:rsidR="006E4F81" w:rsidRPr="00CE6C29" w:rsidP="002F6A28" w14:paraId="365201DF" w14:textId="77777777">
            <w:pPr>
              <w:pBdr>
                <w:bottom w:val="none" w:sz="0" w:space="4" w:color="auto"/>
              </w:pBdr>
              <w:rPr>
                <w:iCs/>
              </w:rPr>
            </w:pPr>
            <w:hyperlink r:id="rId9" w:tgtFrame="_blank" w:history="1">
              <w:r w:rsidRPr="00CE6C29">
                <w:rPr>
                  <w:iCs/>
                  <w:color w:val="0000FF"/>
                  <w:u w:val="single"/>
                </w:rPr>
                <w:t>https://members.wto.org/crnattachments/2026/TBT/EEC/26_02112_01_e.pdf</w:t>
              </w:r>
            </w:hyperlink>
          </w:p>
          <w:p w:rsidR="006E4F81" w:rsidRPr="00F1725D" w:rsidP="002F6A28" w14:paraId="031E8AC7" w14:textId="77777777">
            <w:pPr>
              <w:rPr>
                <w:iCs/>
                <w:lang w:val="fr-FR"/>
              </w:rPr>
            </w:pPr>
            <w:r w:rsidRPr="00F1725D">
              <w:rPr>
                <w:iCs/>
                <w:lang w:val="fr-FR"/>
              </w:rPr>
              <w:t>European Commission</w:t>
            </w:r>
          </w:p>
          <w:p w:rsidR="006E4F81" w:rsidRPr="00F1725D" w:rsidP="002F6A28" w14:paraId="45BEA1B3" w14:textId="77777777">
            <w:pPr>
              <w:rPr>
                <w:iCs/>
                <w:lang w:val="fr-FR"/>
              </w:rPr>
            </w:pPr>
            <w:r w:rsidRPr="00F1725D">
              <w:rPr>
                <w:iCs/>
                <w:lang w:val="fr-FR"/>
              </w:rPr>
              <w:t>EU-TBT Enquiry Point</w:t>
            </w:r>
          </w:p>
          <w:p w:rsidR="006E4F81" w:rsidRPr="00F1725D" w:rsidP="002F6A28" w14:paraId="3D4E2CB7" w14:textId="77777777">
            <w:pPr>
              <w:rPr>
                <w:iCs/>
                <w:lang w:val="pt-BR"/>
              </w:rPr>
            </w:pPr>
            <w:r w:rsidRPr="00F1725D">
              <w:rPr>
                <w:iCs/>
                <w:lang w:val="pt-BR"/>
              </w:rPr>
              <w:t>Fax: + (32) 2 299 80 43</w:t>
            </w:r>
          </w:p>
          <w:p w:rsidR="006E4F81" w:rsidRPr="00F1725D" w:rsidP="002F6A28" w14:paraId="7B164D68" w14:textId="77777777">
            <w:pPr>
              <w:rPr>
                <w:iCs/>
                <w:lang w:val="pt-BR"/>
              </w:rPr>
            </w:pPr>
            <w:r w:rsidRPr="00F1725D">
              <w:rPr>
                <w:iCs/>
                <w:lang w:val="pt-BR"/>
              </w:rPr>
              <w:t xml:space="preserve">E-mail: </w:t>
            </w:r>
            <w:hyperlink r:id="rId6" w:history="1">
              <w:r w:rsidRPr="00F1725D">
                <w:rPr>
                  <w:iCs/>
                  <w:color w:val="0000FF"/>
                  <w:u w:val="single"/>
                  <w:lang w:val="pt-BR"/>
                </w:rPr>
                <w:t>grow-eu-tbt@ec.europa.eu</w:t>
              </w:r>
            </w:hyperlink>
          </w:p>
          <w:p w:rsidR="006E4F81" w:rsidRPr="00CE6C29" w:rsidP="002F6A28" w14:paraId="21A48253" w14:textId="77777777">
            <w:pPr>
              <w:spacing w:after="120"/>
              <w:rPr>
                <w:iCs/>
              </w:rPr>
            </w:pPr>
            <w:r w:rsidRPr="00CE6C29">
              <w:rPr>
                <w:iCs/>
              </w:rPr>
              <w:t xml:space="preserve">The text is available on the Website: </w:t>
            </w:r>
            <w:hyperlink r:id="rId7" w:tgtFrame="_blank" w:history="1">
              <w:r w:rsidRPr="00CE6C29">
                <w:rPr>
                  <w:iCs/>
                  <w:color w:val="0000FF"/>
                  <w:u w:val="single"/>
                </w:rPr>
                <w:t>https://technical-barriers-trade.ec.europa.eu/en/home</w:t>
              </w:r>
            </w:hyperlink>
          </w:p>
        </w:tc>
      </w:tr>
      <w:tr w14:paraId="711EE17A" w14:textId="77777777" w:rsidTr="00DB13FE">
        <w:tblPrEx>
          <w:tblW w:w="5000" w:type="pct"/>
          <w:tblLayout w:type="fixed"/>
          <w:tblLook w:val="0000"/>
        </w:tblPrEx>
        <w:tc>
          <w:tcPr>
            <w:tcW w:w="607" w:type="dxa"/>
          </w:tcPr>
          <w:p w:rsidR="00F85C99" w:rsidRPr="002F6A28" w:rsidP="002F6A28" w14:paraId="0B26B4F5" w14:textId="77777777">
            <w:pPr>
              <w:spacing w:before="120" w:after="120"/>
              <w:jc w:val="left"/>
              <w:rPr>
                <w:b/>
              </w:rPr>
            </w:pPr>
            <w:r w:rsidRPr="002F6A28">
              <w:rPr>
                <w:b/>
              </w:rPr>
              <w:t>6.</w:t>
            </w:r>
          </w:p>
        </w:tc>
        <w:tc>
          <w:tcPr>
            <w:tcW w:w="8373" w:type="dxa"/>
          </w:tcPr>
          <w:p w:rsidR="00F85C99" w:rsidRPr="002F6A28" w:rsidP="002F6A28" w14:paraId="66F8C809" w14:textId="77777777">
            <w:pPr>
              <w:spacing w:before="120" w:after="120"/>
              <w:rPr>
                <w:b/>
              </w:rPr>
            </w:pPr>
            <w:r w:rsidRPr="002F6A28">
              <w:rPr>
                <w:b/>
              </w:rPr>
              <w:t>Description of content:</w:t>
            </w:r>
            <w:r w:rsidRPr="00C379C8" w:rsidR="00FE448B">
              <w:t xml:space="preserve"> This draft amendment to Regulation (EU) 2022/1616 aims to address current challenges improving the documentation and controls of recycled plastics including those imported to the EU, to provide the legal basis for the creation of the TARIC codes, and to streamline with an interactive digital platform the procedure for registration by industry and the management of the recycling installations by national authorities.</w:t>
            </w:r>
          </w:p>
        </w:tc>
      </w:tr>
      <w:tr w14:paraId="2762E441" w14:textId="77777777" w:rsidTr="00DB13FE">
        <w:tblPrEx>
          <w:tblW w:w="5000" w:type="pct"/>
          <w:tblLayout w:type="fixed"/>
          <w:tblLook w:val="0000"/>
        </w:tblPrEx>
        <w:tc>
          <w:tcPr>
            <w:tcW w:w="607" w:type="dxa"/>
          </w:tcPr>
          <w:p w:rsidR="00F85C99" w:rsidRPr="002F6A28" w:rsidP="002F6A28" w14:paraId="48BCE7DA" w14:textId="77777777">
            <w:pPr>
              <w:spacing w:before="120" w:after="120"/>
              <w:jc w:val="left"/>
              <w:rPr>
                <w:b/>
              </w:rPr>
            </w:pPr>
            <w:r w:rsidRPr="002F6A28">
              <w:rPr>
                <w:b/>
              </w:rPr>
              <w:t>7.</w:t>
            </w:r>
          </w:p>
        </w:tc>
        <w:tc>
          <w:tcPr>
            <w:tcW w:w="8373" w:type="dxa"/>
          </w:tcPr>
          <w:p w:rsidR="00F85C99" w:rsidRPr="002F6A28" w:rsidP="002F6A28" w14:paraId="12176AA5" w14:textId="77777777">
            <w:pPr>
              <w:spacing w:before="120" w:after="120"/>
              <w:rPr>
                <w:b/>
              </w:rPr>
            </w:pPr>
            <w:r w:rsidRPr="002F6A28">
              <w:rPr>
                <w:b/>
              </w:rPr>
              <w:t>Objective and rationale, including the nature of urgent problems where applicable:</w:t>
            </w:r>
            <w:r w:rsidRPr="00C379C8" w:rsidR="00EE3A11">
              <w:t xml:space="preserve"> Food safety; ; Protection of human health or safety; Protection of the environment</w:t>
            </w:r>
          </w:p>
        </w:tc>
      </w:tr>
      <w:tr w14:paraId="3DFB3E01" w14:textId="77777777" w:rsidTr="00DB13FE">
        <w:tblPrEx>
          <w:tblW w:w="5000" w:type="pct"/>
          <w:tblLayout w:type="fixed"/>
          <w:tblLook w:val="0000"/>
        </w:tblPrEx>
        <w:tc>
          <w:tcPr>
            <w:tcW w:w="607" w:type="dxa"/>
          </w:tcPr>
          <w:p w:rsidR="00F85C99" w:rsidRPr="002F6A28" w:rsidP="009E75ED" w14:paraId="17DB60D1" w14:textId="77777777">
            <w:pPr>
              <w:spacing w:before="120" w:after="120"/>
              <w:jc w:val="left"/>
              <w:rPr>
                <w:b/>
              </w:rPr>
            </w:pPr>
            <w:r w:rsidRPr="002F6A28">
              <w:rPr>
                <w:b/>
              </w:rPr>
              <w:t>8.</w:t>
            </w:r>
          </w:p>
        </w:tc>
        <w:tc>
          <w:tcPr>
            <w:tcW w:w="8373" w:type="dxa"/>
          </w:tcPr>
          <w:p w:rsidR="000C3B6C" w:rsidRPr="00EC00D2" w:rsidP="007F13E8" w14:paraId="561DE52D" w14:textId="77777777">
            <w:pPr>
              <w:spacing w:before="120" w:after="120"/>
              <w:rPr>
                <w:bCs/>
              </w:rPr>
            </w:pPr>
            <w:r w:rsidRPr="002F6A28">
              <w:rPr>
                <w:b/>
              </w:rPr>
              <w:t>Relevant documents:</w:t>
            </w:r>
            <w:r w:rsidRPr="002F6A28" w:rsidR="00EE3A11">
              <w:t xml:space="preserve"> </w:t>
            </w:r>
          </w:p>
          <w:p w:rsidR="00EE3A11" w:rsidRPr="002F6A28" w:rsidP="007F13E8" w14:paraId="53EDD27A" w14:textId="77777777">
            <w:pPr>
              <w:numPr>
                <w:ilvl w:val="0"/>
                <w:numId w:val="16"/>
              </w:numPr>
              <w:spacing w:before="120" w:after="120"/>
            </w:pPr>
            <w:r w:rsidRPr="002F6A28">
              <w:t>Draft Text amending Regulation (EU) 2022/1616 as regards the management of the Union register, compliance documentation, test methods, and documents to be presented upon release for free circulation;</w:t>
            </w:r>
          </w:p>
          <w:p w:rsidR="00EE3A11" w:rsidRPr="002F6A28" w:rsidP="007F13E8" w14:paraId="65B07812" w14:textId="77777777">
            <w:pPr>
              <w:numPr>
                <w:ilvl w:val="0"/>
                <w:numId w:val="16"/>
              </w:numPr>
              <w:spacing w:before="120" w:after="120"/>
            </w:pPr>
            <w:r w:rsidRPr="002F6A28">
              <w:t>Draft Annexes</w:t>
            </w:r>
          </w:p>
        </w:tc>
      </w:tr>
      <w:tr w14:paraId="757FC115" w14:textId="77777777" w:rsidTr="00DB13FE">
        <w:tblPrEx>
          <w:tblW w:w="5000" w:type="pct"/>
          <w:tblLayout w:type="fixed"/>
          <w:tblLook w:val="0000"/>
        </w:tblPrEx>
        <w:tc>
          <w:tcPr>
            <w:tcW w:w="607" w:type="dxa"/>
          </w:tcPr>
          <w:p w:rsidR="00EE3A11" w:rsidRPr="002F6A28" w:rsidP="002F6A28" w14:paraId="6A8682AE" w14:textId="77777777">
            <w:pPr>
              <w:spacing w:before="120" w:after="120"/>
              <w:jc w:val="left"/>
              <w:rPr>
                <w:b/>
              </w:rPr>
            </w:pPr>
            <w:r w:rsidRPr="002F6A28">
              <w:rPr>
                <w:b/>
              </w:rPr>
              <w:t>9.</w:t>
            </w:r>
          </w:p>
        </w:tc>
        <w:tc>
          <w:tcPr>
            <w:tcW w:w="8373" w:type="dxa"/>
          </w:tcPr>
          <w:p w:rsidR="00EE3A11" w:rsidRPr="002F6A28" w:rsidP="008953C4" w14:paraId="455030A4" w14:textId="77777777">
            <w:pPr>
              <w:spacing w:before="120" w:after="120"/>
            </w:pPr>
            <w:r w:rsidRPr="002F6A28">
              <w:rPr>
                <w:b/>
              </w:rPr>
              <w:t>Proposed date of adoption:</w:t>
            </w:r>
            <w:r w:rsidRPr="00C379C8">
              <w:t xml:space="preserve"> 30 September 2026</w:t>
            </w:r>
          </w:p>
          <w:p w:rsidR="00EE3A11" w:rsidRPr="002F6A28" w:rsidP="008953C4" w14:paraId="3066DED8" w14:textId="77777777">
            <w:pPr>
              <w:spacing w:after="120"/>
            </w:pPr>
            <w:r w:rsidRPr="002F6A28">
              <w:rPr>
                <w:b/>
              </w:rPr>
              <w:t>Proposed date of entry into force:</w:t>
            </w:r>
            <w:r w:rsidRPr="00C379C8">
              <w:t xml:space="preserve"> </w:t>
            </w:r>
            <w:r w:rsidRPr="00C379C8">
              <w:t>21 days from publication in the Official Journal of the EU (The provisions shall apply from entry into force)</w:t>
            </w:r>
          </w:p>
        </w:tc>
      </w:tr>
      <w:tr w14:paraId="64758ACA" w14:textId="77777777" w:rsidTr="00DB13FE">
        <w:tblPrEx>
          <w:tblW w:w="5000" w:type="pct"/>
          <w:tblLayout w:type="fixed"/>
          <w:tblLook w:val="0000"/>
        </w:tblPrEx>
        <w:tc>
          <w:tcPr>
            <w:tcW w:w="607" w:type="dxa"/>
            <w:tcBorders>
              <w:bottom w:val="double" w:sz="4" w:space="0" w:color="auto"/>
            </w:tcBorders>
          </w:tcPr>
          <w:p w:rsidR="00F85C99" w:rsidRPr="002F6A28" w:rsidP="002F6A28" w14:paraId="411F40C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7061A8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0351C10" w14:textId="77777777">
            <w:pPr>
              <w:spacing w:before="120" w:after="120"/>
              <w:rPr>
                <w:bCs/>
              </w:rPr>
            </w:pPr>
            <w:r w:rsidRPr="002F6A28">
              <w:rPr>
                <w:b/>
              </w:rPr>
              <w:t>Final date for comments:</w:t>
            </w:r>
            <w:r w:rsidRPr="00C379C8" w:rsidR="00EE3A11">
              <w:t xml:space="preserve"> 15 June 2026</w:t>
            </w:r>
          </w:p>
          <w:p w:rsidR="000C3B6C" w:rsidRPr="00E3324D" w:rsidP="000C3B6C" w14:paraId="40827C4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8E6DAB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F1725D" w:rsidP="000C3B6C" w14:paraId="7B611197" w14:textId="77777777">
            <w:pPr>
              <w:rPr>
                <w:lang w:val="fr-FR"/>
              </w:rPr>
            </w:pPr>
            <w:r w:rsidRPr="00F1725D">
              <w:rPr>
                <w:lang w:val="fr-FR"/>
              </w:rPr>
              <w:t>European Commission,</w:t>
            </w:r>
          </w:p>
          <w:p w:rsidR="00CE6C29" w:rsidRPr="00F1725D" w:rsidP="000C3B6C" w14:paraId="55ECC4C4" w14:textId="77777777">
            <w:pPr>
              <w:rPr>
                <w:lang w:val="fr-FR"/>
              </w:rPr>
            </w:pPr>
            <w:r w:rsidRPr="00F1725D">
              <w:rPr>
                <w:lang w:val="fr-FR"/>
              </w:rPr>
              <w:t>EU-TBT Enquiry Point,</w:t>
            </w:r>
          </w:p>
          <w:p w:rsidR="00CE6C29" w:rsidRPr="00F1725D" w:rsidP="000C3B6C" w14:paraId="7745773B" w14:textId="77777777">
            <w:pPr>
              <w:rPr>
                <w:lang w:val="pt-BR"/>
              </w:rPr>
            </w:pPr>
            <w:r w:rsidRPr="00F1725D">
              <w:rPr>
                <w:lang w:val="pt-BR"/>
              </w:rPr>
              <w:t>Fax: + (32) 2 299 80 43,</w:t>
            </w:r>
          </w:p>
          <w:p w:rsidR="00CE6C29" w:rsidRPr="00F1725D" w:rsidP="000C3B6C" w14:paraId="3EFBFF14" w14:textId="77777777">
            <w:pPr>
              <w:spacing w:after="120"/>
              <w:rPr>
                <w:lang w:val="pt-BR"/>
              </w:rPr>
            </w:pPr>
            <w:r w:rsidRPr="00F1725D">
              <w:rPr>
                <w:lang w:val="pt-BR"/>
              </w:rPr>
              <w:t xml:space="preserve">E-mail: </w:t>
            </w:r>
            <w:hyperlink r:id="rId6" w:history="1">
              <w:r w:rsidRPr="00F1725D">
                <w:rPr>
                  <w:color w:val="0000FF"/>
                  <w:u w:val="single"/>
                  <w:lang w:val="pt-BR"/>
                </w:rPr>
                <w:t>grow-eu-tbt@ec.europa.eu</w:t>
              </w:r>
            </w:hyperlink>
          </w:p>
        </w:tc>
      </w:tr>
    </w:tbl>
    <w:p w:rsidR="00EE3A11" w:rsidRPr="00F1725D" w:rsidP="00887259" w14:paraId="0C5A5023" w14:textId="77777777">
      <w:pPr>
        <w:jc w:val="center"/>
        <w:rPr>
          <w:lang w:val="pt-BR"/>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C1A75A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6D6C0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EE0730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27E1BA" w14:textId="77777777">
    <w:pPr>
      <w:pStyle w:val="Header"/>
      <w:pBdr>
        <w:bottom w:val="single" w:sz="4" w:space="1" w:color="auto"/>
      </w:pBdr>
      <w:tabs>
        <w:tab w:val="clear" w:pos="4513"/>
        <w:tab w:val="clear" w:pos="9027"/>
      </w:tabs>
      <w:jc w:val="center"/>
    </w:pPr>
    <w:r w:rsidRPr="002F6A28">
      <w:t>tbtSymbol</w:t>
    </w:r>
  </w:p>
  <w:p w:rsidR="009239F7" w:rsidRPr="002F6A28" w:rsidP="009239F7" w14:paraId="700B6AA5" w14:textId="77777777">
    <w:pPr>
      <w:pStyle w:val="Header"/>
      <w:pBdr>
        <w:bottom w:val="single" w:sz="4" w:space="1" w:color="auto"/>
      </w:pBdr>
      <w:tabs>
        <w:tab w:val="clear" w:pos="4513"/>
        <w:tab w:val="clear" w:pos="9027"/>
      </w:tabs>
      <w:jc w:val="center"/>
    </w:pPr>
  </w:p>
  <w:p w:rsidR="009239F7" w:rsidRPr="002F6A28" w:rsidP="009239F7" w14:paraId="0107202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968198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9699E1" w14:textId="77777777">
    <w:pPr>
      <w:pStyle w:val="Header"/>
      <w:pBdr>
        <w:bottom w:val="single" w:sz="4" w:space="1" w:color="auto"/>
      </w:pBdr>
      <w:tabs>
        <w:tab w:val="clear" w:pos="4513"/>
        <w:tab w:val="clear" w:pos="9027"/>
      </w:tabs>
      <w:jc w:val="center"/>
    </w:pPr>
    <w:bookmarkStart w:id="0" w:name="spsSymbolHeader"/>
    <w:r w:rsidRPr="002F6A28">
      <w:t>G/TBT/N/EU/1203</w:t>
    </w:r>
    <w:bookmarkEnd w:id="0"/>
  </w:p>
  <w:p w:rsidR="009239F7" w:rsidRPr="002F6A28" w:rsidP="009239F7" w14:paraId="459A345D" w14:textId="77777777">
    <w:pPr>
      <w:pStyle w:val="Header"/>
      <w:pBdr>
        <w:bottom w:val="single" w:sz="4" w:space="1" w:color="auto"/>
      </w:pBdr>
      <w:tabs>
        <w:tab w:val="clear" w:pos="4513"/>
        <w:tab w:val="clear" w:pos="9027"/>
      </w:tabs>
      <w:jc w:val="center"/>
    </w:pPr>
  </w:p>
  <w:p w:rsidR="009239F7" w:rsidRPr="002F6A28" w:rsidP="009239F7" w14:paraId="47D7B5B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96316D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E65C90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7D2BF4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B01C817" w14:textId="77777777">
          <w:pPr>
            <w:jc w:val="right"/>
            <w:rPr>
              <w:b/>
              <w:color w:val="FF0000"/>
              <w:szCs w:val="16"/>
            </w:rPr>
          </w:pPr>
        </w:p>
      </w:tc>
    </w:tr>
    <w:bookmarkEnd w:id="1"/>
    <w:tr w14:paraId="16739BC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1DE3E5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609F11D" w14:textId="77777777">
          <w:pPr>
            <w:jc w:val="right"/>
            <w:rPr>
              <w:b/>
              <w:szCs w:val="16"/>
            </w:rPr>
          </w:pPr>
        </w:p>
      </w:tc>
    </w:tr>
    <w:tr w14:paraId="517A284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C2C34F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6F9352E" w14:textId="77777777">
          <w:pPr>
            <w:jc w:val="right"/>
            <w:rPr>
              <w:b/>
              <w:szCs w:val="16"/>
            </w:rPr>
          </w:pPr>
          <w:bookmarkStart w:id="2" w:name="bmkSymbols"/>
          <w:r w:rsidRPr="002F6A28">
            <w:rPr>
              <w:b/>
              <w:szCs w:val="16"/>
            </w:rPr>
            <w:t>G/TBT/N/EU/1203</w:t>
          </w:r>
          <w:bookmarkEnd w:id="2"/>
        </w:p>
      </w:tc>
    </w:tr>
    <w:tr w14:paraId="6ADD398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6694F9D" w14:textId="77777777"/>
      </w:tc>
      <w:tc>
        <w:tcPr>
          <w:tcW w:w="5448" w:type="dxa"/>
          <w:gridSpan w:val="2"/>
          <w:shd w:val="clear" w:color="auto" w:fill="FFFFFF"/>
          <w:tcMar>
            <w:left w:w="108" w:type="dxa"/>
            <w:right w:w="108" w:type="dxa"/>
          </w:tcMar>
          <w:vAlign w:val="center"/>
        </w:tcPr>
        <w:p w:rsidR="00ED54E0" w:rsidRPr="009239F7" w:rsidP="00B801E9" w14:paraId="21202FF9" w14:textId="77777777">
          <w:pPr>
            <w:jc w:val="right"/>
            <w:rPr>
              <w:szCs w:val="16"/>
            </w:rPr>
          </w:pPr>
          <w:bookmarkStart w:id="3" w:name="spsDateDistribution"/>
          <w:bookmarkStart w:id="4" w:name="bmkDate"/>
          <w:r w:rsidRPr="009239F7">
            <w:rPr>
              <w:szCs w:val="16"/>
            </w:rPr>
            <w:t>16 April 2026</w:t>
          </w:r>
          <w:bookmarkEnd w:id="3"/>
          <w:bookmarkEnd w:id="4"/>
        </w:p>
      </w:tc>
    </w:tr>
    <w:tr w14:paraId="351F23F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3F5A4BF" w14:textId="77777777">
          <w:pPr>
            <w:jc w:val="left"/>
            <w:rPr>
              <w:b/>
            </w:rPr>
          </w:pPr>
          <w:bookmarkStart w:id="5" w:name="bmkSerial"/>
          <w:r>
            <w:rPr>
              <w:rFonts w:ascii="Verdana" w:eastAsia="Verdana" w:hAnsi="Verdana" w:cs="Verdana"/>
              <w:b w:val="0"/>
              <w:color w:val="FF0000"/>
              <w:sz w:val="18"/>
            </w:rPr>
            <w:t>(26-2968)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1BE1B0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BAA3CF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6B2DD4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6E0730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CF0E2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54579838">
    <w:abstractNumId w:val="9"/>
  </w:num>
  <w:num w:numId="2" w16cid:durableId="1434744543">
    <w:abstractNumId w:val="7"/>
  </w:num>
  <w:num w:numId="3" w16cid:durableId="1589273277">
    <w:abstractNumId w:val="6"/>
  </w:num>
  <w:num w:numId="4" w16cid:durableId="1841000320">
    <w:abstractNumId w:val="5"/>
  </w:num>
  <w:num w:numId="5" w16cid:durableId="1426806807">
    <w:abstractNumId w:val="4"/>
  </w:num>
  <w:num w:numId="6" w16cid:durableId="1529290842">
    <w:abstractNumId w:val="12"/>
  </w:num>
  <w:num w:numId="7" w16cid:durableId="221601874">
    <w:abstractNumId w:val="11"/>
  </w:num>
  <w:num w:numId="8" w16cid:durableId="476190666">
    <w:abstractNumId w:val="10"/>
  </w:num>
  <w:num w:numId="9" w16cid:durableId="492797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5059095">
    <w:abstractNumId w:val="13"/>
  </w:num>
  <w:num w:numId="11" w16cid:durableId="1616593760">
    <w:abstractNumId w:val="8"/>
  </w:num>
  <w:num w:numId="12" w16cid:durableId="1333685613">
    <w:abstractNumId w:val="3"/>
  </w:num>
  <w:num w:numId="13" w16cid:durableId="893003394">
    <w:abstractNumId w:val="2"/>
  </w:num>
  <w:num w:numId="14" w16cid:durableId="139545823">
    <w:abstractNumId w:val="1"/>
  </w:num>
  <w:num w:numId="15" w16cid:durableId="1201472531">
    <w:abstractNumId w:val="0"/>
  </w:num>
  <w:num w:numId="16" w16cid:durableId="1728793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15A5B"/>
    <w:rsid w:val="001206E6"/>
    <w:rsid w:val="00125032"/>
    <w:rsid w:val="0013337F"/>
    <w:rsid w:val="00147DF9"/>
    <w:rsid w:val="00153339"/>
    <w:rsid w:val="00155128"/>
    <w:rsid w:val="001621F4"/>
    <w:rsid w:val="0018251C"/>
    <w:rsid w:val="00182B84"/>
    <w:rsid w:val="0018646B"/>
    <w:rsid w:val="00186B9C"/>
    <w:rsid w:val="00191D12"/>
    <w:rsid w:val="001A464A"/>
    <w:rsid w:val="001A5EEA"/>
    <w:rsid w:val="001E291F"/>
    <w:rsid w:val="00204CC3"/>
    <w:rsid w:val="00214E54"/>
    <w:rsid w:val="00233408"/>
    <w:rsid w:val="002514C1"/>
    <w:rsid w:val="00267723"/>
    <w:rsid w:val="00270637"/>
    <w:rsid w:val="0027067B"/>
    <w:rsid w:val="002C23DE"/>
    <w:rsid w:val="002C2F4B"/>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E4F81"/>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E7DED"/>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725D"/>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8A46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grow-eu-tbt@ec.europa.eu" TargetMode="External" /><Relationship Id="rId7" Type="http://schemas.openxmlformats.org/officeDocument/2006/relationships/hyperlink" Target="https://technical-barriers-trade.ec.europa.eu/en/home" TargetMode="External" /><Relationship Id="rId8" Type="http://schemas.openxmlformats.org/officeDocument/2006/relationships/hyperlink" Target="https://members.wto.org/crnattachments/2026/TBT/EEC/26_02112_00_e.pdf" TargetMode="External" /><Relationship Id="rId9" Type="http://schemas.openxmlformats.org/officeDocument/2006/relationships/hyperlink" Target="https://members.wto.org/crnattachments/2026/TBT/EEC/26_02112_01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53E84EE-98C7-4CAD-807F-F7B4D55FC03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3</cp:revision>
  <dcterms:created xsi:type="dcterms:W3CDTF">2026-04-16T13:31:00Z</dcterms:created>
  <dcterms:modified xsi:type="dcterms:W3CDTF">2026-04-16T13:35:00Z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